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AC3B6C">
        <w:rPr>
          <w:b/>
          <w:color w:val="000000"/>
          <w:spacing w:val="-6"/>
          <w:sz w:val="28"/>
          <w:szCs w:val="28"/>
        </w:rPr>
        <w:t>КАЗАХСКИЙ НАЦИОНАЛЬНЫЙ УНИВЕРСИТЕТ ИМ. АЛЬ-ФАРАБИ</w:t>
      </w: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AC3B6C">
        <w:rPr>
          <w:b/>
          <w:color w:val="000000"/>
          <w:spacing w:val="-6"/>
          <w:sz w:val="28"/>
          <w:szCs w:val="28"/>
        </w:rPr>
        <w:t>ФАКУЛЬТЕТ ФИЛОСОФИИ И ПОЛИТОЛОГИИ</w:t>
      </w: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КАФЕДРА: Общей и прикладной психологии</w:t>
      </w: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AC3B6C">
        <w:rPr>
          <w:b/>
          <w:color w:val="000000"/>
          <w:spacing w:val="-6"/>
          <w:sz w:val="28"/>
          <w:szCs w:val="28"/>
        </w:rPr>
        <w:t>ПРОГРАММА</w:t>
      </w: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AC3B6C">
        <w:rPr>
          <w:b/>
          <w:color w:val="000000"/>
          <w:spacing w:val="-6"/>
          <w:sz w:val="28"/>
          <w:szCs w:val="28"/>
        </w:rPr>
        <w:t>MIDTERM EXAMINATION</w:t>
      </w: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AC3B6C">
        <w:rPr>
          <w:b/>
          <w:color w:val="000000"/>
          <w:spacing w:val="-6"/>
          <w:sz w:val="28"/>
          <w:szCs w:val="28"/>
        </w:rPr>
        <w:t>ПО ДИСЦИПЛИНЕ</w:t>
      </w: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Введение в психологию личности</w:t>
      </w:r>
    </w:p>
    <w:p w:rsidR="00AC3B6C" w:rsidRPr="00AC3B6C" w:rsidRDefault="00AC3B6C" w:rsidP="00AC3B6C">
      <w:pPr>
        <w:shd w:val="clear" w:color="auto" w:fill="FFFFFF"/>
        <w:tabs>
          <w:tab w:val="left" w:pos="5340"/>
        </w:tabs>
        <w:spacing w:before="10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ab/>
      </w: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AC3B6C">
        <w:rPr>
          <w:b/>
          <w:color w:val="000000"/>
          <w:spacing w:val="-6"/>
          <w:sz w:val="28"/>
          <w:szCs w:val="28"/>
        </w:rPr>
        <w:t xml:space="preserve">Кол-во кредитов </w:t>
      </w:r>
      <w:r>
        <w:rPr>
          <w:b/>
          <w:color w:val="000000"/>
          <w:spacing w:val="-6"/>
          <w:sz w:val="28"/>
          <w:szCs w:val="28"/>
        </w:rPr>
        <w:t>3</w:t>
      </w: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AC3B6C">
        <w:rPr>
          <w:b/>
          <w:color w:val="000000"/>
          <w:spacing w:val="-6"/>
          <w:sz w:val="28"/>
          <w:szCs w:val="28"/>
        </w:rPr>
        <w:t>Алматы, 2018</w:t>
      </w: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AC3B6C">
        <w:rPr>
          <w:b/>
          <w:color w:val="000000"/>
          <w:spacing w:val="-6"/>
          <w:sz w:val="28"/>
          <w:szCs w:val="28"/>
        </w:rPr>
        <w:t> </w:t>
      </w: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76573D" w:rsidRDefault="00AC3B6C" w:rsidP="00AC3B6C">
      <w:pPr>
        <w:shd w:val="clear" w:color="auto" w:fill="FFFFFF"/>
        <w:spacing w:before="10"/>
        <w:jc w:val="center"/>
        <w:rPr>
          <w:rFonts w:eastAsiaTheme="minorEastAsia"/>
          <w:b/>
          <w:color w:val="000000"/>
          <w:spacing w:val="-6"/>
          <w:sz w:val="28"/>
          <w:szCs w:val="28"/>
          <w:lang w:val="en-US" w:eastAsia="zh-CN"/>
        </w:rPr>
      </w:pPr>
      <w:r w:rsidRPr="00AC3B6C">
        <w:rPr>
          <w:b/>
          <w:color w:val="000000"/>
          <w:spacing w:val="-6"/>
          <w:sz w:val="28"/>
          <w:szCs w:val="28"/>
        </w:rPr>
        <w:lastRenderedPageBreak/>
        <w:t>ПРОГРАММА</w:t>
      </w:r>
      <w:r w:rsidR="0076573D">
        <w:rPr>
          <w:b/>
          <w:color w:val="000000"/>
          <w:spacing w:val="-6"/>
          <w:sz w:val="28"/>
          <w:szCs w:val="28"/>
        </w:rPr>
        <w:t xml:space="preserve"> </w:t>
      </w:r>
      <w:r w:rsidR="0076573D">
        <w:rPr>
          <w:rFonts w:eastAsiaTheme="minorEastAsia"/>
          <w:b/>
          <w:color w:val="000000"/>
          <w:spacing w:val="-6"/>
          <w:sz w:val="28"/>
          <w:szCs w:val="28"/>
          <w:lang w:val="en-US" w:eastAsia="zh-CN"/>
        </w:rPr>
        <w:t>MIDTERM</w:t>
      </w: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AC3B6C">
        <w:rPr>
          <w:b/>
          <w:color w:val="000000"/>
          <w:spacing w:val="-6"/>
          <w:sz w:val="28"/>
          <w:szCs w:val="28"/>
        </w:rPr>
        <w:t>по дисциплине</w:t>
      </w:r>
      <w:r>
        <w:rPr>
          <w:b/>
          <w:color w:val="000000"/>
          <w:spacing w:val="-6"/>
          <w:sz w:val="28"/>
          <w:szCs w:val="28"/>
        </w:rPr>
        <w:t>:</w:t>
      </w:r>
      <w:r w:rsidRPr="00AC3B6C">
        <w:rPr>
          <w:b/>
          <w:color w:val="000000"/>
          <w:spacing w:val="-6"/>
          <w:sz w:val="28"/>
          <w:szCs w:val="28"/>
        </w:rPr>
        <w:t xml:space="preserve"> </w:t>
      </w:r>
      <w:r>
        <w:rPr>
          <w:b/>
          <w:color w:val="000000"/>
          <w:spacing w:val="-6"/>
          <w:sz w:val="28"/>
          <w:szCs w:val="28"/>
        </w:rPr>
        <w:t>Введение в психологию личности</w:t>
      </w:r>
    </w:p>
    <w:p w:rsid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AC3B6C">
        <w:rPr>
          <w:b/>
          <w:color w:val="000000"/>
          <w:spacing w:val="-6"/>
          <w:sz w:val="28"/>
          <w:szCs w:val="28"/>
        </w:rPr>
        <w:t xml:space="preserve">Вопросы на </w:t>
      </w:r>
      <w:r w:rsidRPr="00AC3B6C">
        <w:rPr>
          <w:b/>
          <w:color w:val="000000"/>
          <w:spacing w:val="-6"/>
          <w:sz w:val="28"/>
          <w:szCs w:val="28"/>
          <w:lang w:val="en-US"/>
        </w:rPr>
        <w:t>midterm</w:t>
      </w:r>
    </w:p>
    <w:p w:rsidR="00AC3B6C" w:rsidRPr="00AC3B6C" w:rsidRDefault="00AC3B6C" w:rsidP="00AC3B6C">
      <w:pPr>
        <w:jc w:val="both"/>
        <w:rPr>
          <w:b/>
          <w:sz w:val="24"/>
          <w:szCs w:val="24"/>
        </w:rPr>
      </w:pPr>
    </w:p>
    <w:p w:rsidR="00AC3B6C" w:rsidRPr="00AC3B6C" w:rsidRDefault="00AC3B6C" w:rsidP="00AC3B6C">
      <w:pPr>
        <w:ind w:firstLine="720"/>
        <w:jc w:val="both"/>
        <w:rPr>
          <w:sz w:val="24"/>
          <w:szCs w:val="24"/>
        </w:rPr>
      </w:pPr>
      <w:r w:rsidRPr="00AC3B6C">
        <w:rPr>
          <w:sz w:val="24"/>
          <w:szCs w:val="24"/>
        </w:rPr>
        <w:t xml:space="preserve">1. Перечислите основные определения личности, данные </w:t>
      </w:r>
      <w:proofErr w:type="spellStart"/>
      <w:r w:rsidRPr="00AC3B6C">
        <w:rPr>
          <w:sz w:val="24"/>
          <w:szCs w:val="24"/>
        </w:rPr>
        <w:t>зарубеж</w:t>
      </w:r>
      <w:proofErr w:type="spellEnd"/>
      <w:r w:rsidRPr="00AC3B6C">
        <w:rPr>
          <w:sz w:val="24"/>
          <w:szCs w:val="24"/>
        </w:rPr>
        <w:softHyphen/>
        <w:t>-</w:t>
      </w:r>
      <w:r w:rsidRPr="00AC3B6C">
        <w:rPr>
          <w:sz w:val="24"/>
          <w:szCs w:val="24"/>
        </w:rPr>
        <w:br/>
        <w:t xml:space="preserve">                      </w:t>
      </w:r>
      <w:proofErr w:type="spellStart"/>
      <w:r w:rsidRPr="00AC3B6C">
        <w:rPr>
          <w:sz w:val="24"/>
          <w:szCs w:val="24"/>
        </w:rPr>
        <w:t>ными</w:t>
      </w:r>
      <w:proofErr w:type="spellEnd"/>
      <w:r w:rsidRPr="00AC3B6C">
        <w:rPr>
          <w:sz w:val="24"/>
          <w:szCs w:val="24"/>
        </w:rPr>
        <w:t xml:space="preserve"> психологами.</w:t>
      </w:r>
    </w:p>
    <w:p w:rsidR="00AC3B6C" w:rsidRPr="00AC3B6C" w:rsidRDefault="00AC3B6C" w:rsidP="00AC3B6C">
      <w:pPr>
        <w:ind w:firstLine="720"/>
        <w:jc w:val="both"/>
        <w:rPr>
          <w:sz w:val="24"/>
          <w:szCs w:val="24"/>
        </w:rPr>
      </w:pPr>
      <w:r w:rsidRPr="00AC3B6C">
        <w:rPr>
          <w:sz w:val="24"/>
          <w:szCs w:val="24"/>
        </w:rPr>
        <w:t>2. Расскажите о типологическом подходе в психологии личности.</w:t>
      </w:r>
      <w:r w:rsidRPr="00AC3B6C">
        <w:rPr>
          <w:sz w:val="24"/>
          <w:szCs w:val="24"/>
        </w:rPr>
        <w:br/>
        <w:t xml:space="preserve">                       Основные представители.</w:t>
      </w:r>
    </w:p>
    <w:p w:rsidR="00AC3B6C" w:rsidRPr="00AC3B6C" w:rsidRDefault="00AC3B6C" w:rsidP="00AC3B6C">
      <w:pPr>
        <w:ind w:firstLine="720"/>
        <w:jc w:val="both"/>
        <w:rPr>
          <w:sz w:val="24"/>
          <w:szCs w:val="24"/>
        </w:rPr>
      </w:pPr>
      <w:r w:rsidRPr="00AC3B6C">
        <w:rPr>
          <w:sz w:val="24"/>
          <w:szCs w:val="24"/>
        </w:rPr>
        <w:t>3.       Назовите основных представителей теории черт.</w:t>
      </w:r>
    </w:p>
    <w:p w:rsidR="00AC3B6C" w:rsidRPr="00AC3B6C" w:rsidRDefault="00AC3B6C" w:rsidP="00AC3B6C">
      <w:pPr>
        <w:ind w:firstLine="720"/>
        <w:jc w:val="both"/>
        <w:rPr>
          <w:sz w:val="24"/>
          <w:szCs w:val="24"/>
        </w:rPr>
      </w:pPr>
      <w:r w:rsidRPr="00AC3B6C">
        <w:rPr>
          <w:sz w:val="24"/>
          <w:szCs w:val="24"/>
        </w:rPr>
        <w:t>4.       Сравните концепции личности Дж. Келли и К. Левина.</w:t>
      </w:r>
    </w:p>
    <w:p w:rsidR="00AC3B6C" w:rsidRPr="00AC3B6C" w:rsidRDefault="00AC3B6C" w:rsidP="00AC3B6C">
      <w:pPr>
        <w:ind w:left="720"/>
        <w:jc w:val="both"/>
        <w:rPr>
          <w:sz w:val="24"/>
          <w:szCs w:val="24"/>
        </w:rPr>
      </w:pPr>
      <w:r w:rsidRPr="00AC3B6C">
        <w:rPr>
          <w:sz w:val="24"/>
          <w:szCs w:val="24"/>
        </w:rPr>
        <w:t xml:space="preserve">5. В чем состоит сущность психоаналитического понимания </w:t>
      </w:r>
      <w:proofErr w:type="spellStart"/>
      <w:r w:rsidRPr="00AC3B6C">
        <w:rPr>
          <w:sz w:val="24"/>
          <w:szCs w:val="24"/>
        </w:rPr>
        <w:t>лич</w:t>
      </w:r>
      <w:proofErr w:type="spellEnd"/>
      <w:r w:rsidRPr="00AC3B6C">
        <w:rPr>
          <w:sz w:val="24"/>
          <w:szCs w:val="24"/>
        </w:rPr>
        <w:t>-</w:t>
      </w:r>
      <w:r w:rsidRPr="00AC3B6C">
        <w:rPr>
          <w:sz w:val="24"/>
          <w:szCs w:val="24"/>
        </w:rPr>
        <w:softHyphen/>
      </w:r>
      <w:r w:rsidRPr="00AC3B6C">
        <w:rPr>
          <w:sz w:val="24"/>
          <w:szCs w:val="24"/>
        </w:rPr>
        <w:br/>
      </w:r>
      <w:proofErr w:type="spellStart"/>
      <w:r w:rsidRPr="00AC3B6C">
        <w:rPr>
          <w:sz w:val="24"/>
          <w:szCs w:val="24"/>
        </w:rPr>
        <w:t>ности</w:t>
      </w:r>
      <w:proofErr w:type="spellEnd"/>
      <w:r w:rsidRPr="00AC3B6C">
        <w:rPr>
          <w:sz w:val="24"/>
          <w:szCs w:val="24"/>
        </w:rPr>
        <w:t>?</w:t>
      </w:r>
    </w:p>
    <w:p w:rsidR="00AC3B6C" w:rsidRPr="00AC3B6C" w:rsidRDefault="00AC3B6C" w:rsidP="00AC3B6C">
      <w:pPr>
        <w:ind w:left="720"/>
        <w:jc w:val="both"/>
        <w:rPr>
          <w:sz w:val="24"/>
          <w:szCs w:val="24"/>
        </w:rPr>
      </w:pPr>
      <w:r w:rsidRPr="00AC3B6C">
        <w:rPr>
          <w:sz w:val="24"/>
          <w:szCs w:val="24"/>
        </w:rPr>
        <w:t xml:space="preserve">6.       Как соотносятся </w:t>
      </w:r>
      <w:proofErr w:type="gramStart"/>
      <w:r w:rsidRPr="00AC3B6C">
        <w:rPr>
          <w:sz w:val="24"/>
          <w:szCs w:val="24"/>
        </w:rPr>
        <w:t>практика</w:t>
      </w:r>
      <w:proofErr w:type="gramEnd"/>
      <w:r w:rsidRPr="00AC3B6C">
        <w:rPr>
          <w:sz w:val="24"/>
          <w:szCs w:val="24"/>
        </w:rPr>
        <w:t xml:space="preserve"> и теория </w:t>
      </w:r>
      <w:proofErr w:type="spellStart"/>
      <w:r w:rsidRPr="00AC3B6C">
        <w:rPr>
          <w:sz w:val="24"/>
          <w:szCs w:val="24"/>
        </w:rPr>
        <w:t>психосинтеза</w:t>
      </w:r>
      <w:proofErr w:type="spellEnd"/>
      <w:r w:rsidRPr="00AC3B6C">
        <w:rPr>
          <w:sz w:val="24"/>
          <w:szCs w:val="24"/>
        </w:rPr>
        <w:t xml:space="preserve"> Р. </w:t>
      </w:r>
      <w:proofErr w:type="spellStart"/>
      <w:r w:rsidRPr="00AC3B6C">
        <w:rPr>
          <w:sz w:val="24"/>
          <w:szCs w:val="24"/>
        </w:rPr>
        <w:t>Ассаджиолли</w:t>
      </w:r>
      <w:proofErr w:type="spellEnd"/>
      <w:r w:rsidRPr="00AC3B6C">
        <w:rPr>
          <w:sz w:val="24"/>
          <w:szCs w:val="24"/>
        </w:rPr>
        <w:t>?</w:t>
      </w:r>
    </w:p>
    <w:p w:rsidR="00AC3B6C" w:rsidRPr="00AC3B6C" w:rsidRDefault="00AC3B6C" w:rsidP="00AC3B6C">
      <w:pPr>
        <w:ind w:left="720"/>
        <w:jc w:val="both"/>
        <w:rPr>
          <w:sz w:val="24"/>
          <w:szCs w:val="24"/>
        </w:rPr>
      </w:pPr>
      <w:r w:rsidRPr="00AC3B6C">
        <w:rPr>
          <w:sz w:val="24"/>
          <w:szCs w:val="24"/>
        </w:rPr>
        <w:t>7.         Назовите автора индивидуальной психологии.</w:t>
      </w:r>
    </w:p>
    <w:p w:rsidR="00AC3B6C" w:rsidRPr="00AC3B6C" w:rsidRDefault="00AC3B6C" w:rsidP="00AC3B6C">
      <w:pPr>
        <w:ind w:left="720"/>
        <w:jc w:val="both"/>
        <w:rPr>
          <w:sz w:val="24"/>
          <w:szCs w:val="24"/>
        </w:rPr>
      </w:pPr>
      <w:r w:rsidRPr="00AC3B6C">
        <w:rPr>
          <w:sz w:val="24"/>
          <w:szCs w:val="24"/>
        </w:rPr>
        <w:t xml:space="preserve">8. Раскройте основные положения </w:t>
      </w:r>
      <w:proofErr w:type="spellStart"/>
      <w:r w:rsidRPr="00AC3B6C">
        <w:rPr>
          <w:sz w:val="24"/>
          <w:szCs w:val="24"/>
        </w:rPr>
        <w:t>диспозиционального</w:t>
      </w:r>
      <w:proofErr w:type="spellEnd"/>
      <w:r w:rsidRPr="00AC3B6C">
        <w:rPr>
          <w:sz w:val="24"/>
          <w:szCs w:val="24"/>
        </w:rPr>
        <w:t xml:space="preserve"> подхода</w:t>
      </w:r>
      <w:r w:rsidRPr="00AC3B6C">
        <w:rPr>
          <w:sz w:val="24"/>
          <w:szCs w:val="24"/>
        </w:rPr>
        <w:br/>
        <w:t xml:space="preserve">Г. </w:t>
      </w:r>
      <w:proofErr w:type="spellStart"/>
      <w:r w:rsidRPr="00AC3B6C">
        <w:rPr>
          <w:sz w:val="24"/>
          <w:szCs w:val="24"/>
        </w:rPr>
        <w:t>Олпорта</w:t>
      </w:r>
      <w:proofErr w:type="spellEnd"/>
      <w:r w:rsidRPr="00AC3B6C">
        <w:rPr>
          <w:sz w:val="24"/>
          <w:szCs w:val="24"/>
        </w:rPr>
        <w:t>.</w:t>
      </w:r>
    </w:p>
    <w:p w:rsidR="00AC3B6C" w:rsidRPr="00AC3B6C" w:rsidRDefault="00AC3B6C" w:rsidP="00AC3B6C">
      <w:pPr>
        <w:ind w:left="720"/>
        <w:jc w:val="both"/>
        <w:rPr>
          <w:sz w:val="24"/>
          <w:szCs w:val="24"/>
        </w:rPr>
      </w:pPr>
      <w:r w:rsidRPr="00AC3B6C">
        <w:rPr>
          <w:sz w:val="24"/>
          <w:szCs w:val="24"/>
        </w:rPr>
        <w:t xml:space="preserve">9. Сравните гуманистическое и экзистенциальное направление в </w:t>
      </w:r>
      <w:proofErr w:type="spellStart"/>
      <w:r w:rsidRPr="00AC3B6C">
        <w:rPr>
          <w:sz w:val="24"/>
          <w:szCs w:val="24"/>
        </w:rPr>
        <w:t>зару</w:t>
      </w:r>
      <w:proofErr w:type="spellEnd"/>
      <w:r w:rsidRPr="00AC3B6C">
        <w:rPr>
          <w:sz w:val="24"/>
          <w:szCs w:val="24"/>
        </w:rPr>
        <w:softHyphen/>
        <w:t>-</w:t>
      </w:r>
      <w:r w:rsidRPr="00AC3B6C">
        <w:rPr>
          <w:sz w:val="24"/>
          <w:szCs w:val="24"/>
        </w:rPr>
        <w:br/>
      </w:r>
      <w:proofErr w:type="spellStart"/>
      <w:r w:rsidRPr="00AC3B6C">
        <w:rPr>
          <w:sz w:val="24"/>
          <w:szCs w:val="24"/>
        </w:rPr>
        <w:t>бежной</w:t>
      </w:r>
      <w:proofErr w:type="spellEnd"/>
      <w:r w:rsidRPr="00AC3B6C">
        <w:rPr>
          <w:sz w:val="24"/>
          <w:szCs w:val="24"/>
        </w:rPr>
        <w:t xml:space="preserve"> психологии.</w:t>
      </w:r>
    </w:p>
    <w:p w:rsidR="00AC3B6C" w:rsidRPr="00AC3B6C" w:rsidRDefault="00AC3B6C" w:rsidP="00AC3B6C">
      <w:pPr>
        <w:ind w:left="720"/>
        <w:jc w:val="both"/>
        <w:rPr>
          <w:sz w:val="24"/>
          <w:szCs w:val="24"/>
        </w:rPr>
      </w:pPr>
      <w:r w:rsidRPr="00AC3B6C">
        <w:rPr>
          <w:sz w:val="24"/>
          <w:szCs w:val="24"/>
        </w:rPr>
        <w:t xml:space="preserve">10. Расскажите о философско-психологическом подходе к </w:t>
      </w:r>
      <w:proofErr w:type="spellStart"/>
      <w:r w:rsidRPr="00AC3B6C">
        <w:rPr>
          <w:sz w:val="24"/>
          <w:szCs w:val="24"/>
        </w:rPr>
        <w:t>понима</w:t>
      </w:r>
      <w:proofErr w:type="spellEnd"/>
      <w:r w:rsidRPr="00AC3B6C">
        <w:rPr>
          <w:sz w:val="24"/>
          <w:szCs w:val="24"/>
        </w:rPr>
        <w:softHyphen/>
        <w:t>-</w:t>
      </w:r>
      <w:r w:rsidRPr="00AC3B6C">
        <w:rPr>
          <w:sz w:val="24"/>
          <w:szCs w:val="24"/>
        </w:rPr>
        <w:br/>
      </w:r>
      <w:proofErr w:type="spellStart"/>
      <w:r w:rsidRPr="00AC3B6C">
        <w:rPr>
          <w:sz w:val="24"/>
          <w:szCs w:val="24"/>
        </w:rPr>
        <w:t>нию</w:t>
      </w:r>
      <w:proofErr w:type="spellEnd"/>
      <w:r w:rsidRPr="00AC3B6C">
        <w:rPr>
          <w:sz w:val="24"/>
          <w:szCs w:val="24"/>
        </w:rPr>
        <w:t xml:space="preserve"> личности Э. </w:t>
      </w:r>
      <w:proofErr w:type="spellStart"/>
      <w:r w:rsidRPr="00AC3B6C">
        <w:rPr>
          <w:sz w:val="24"/>
          <w:szCs w:val="24"/>
        </w:rPr>
        <w:t>Фромма</w:t>
      </w:r>
      <w:proofErr w:type="spellEnd"/>
      <w:r w:rsidRPr="00AC3B6C">
        <w:rPr>
          <w:sz w:val="24"/>
          <w:szCs w:val="24"/>
        </w:rPr>
        <w:t>.</w:t>
      </w:r>
    </w:p>
    <w:p w:rsidR="00AC3B6C" w:rsidRPr="00AC3B6C" w:rsidRDefault="00AC3B6C" w:rsidP="00AC3B6C">
      <w:pPr>
        <w:ind w:left="720"/>
        <w:jc w:val="both"/>
        <w:rPr>
          <w:sz w:val="24"/>
          <w:szCs w:val="24"/>
        </w:rPr>
      </w:pPr>
      <w:r w:rsidRPr="00AC3B6C">
        <w:rPr>
          <w:sz w:val="24"/>
          <w:szCs w:val="24"/>
        </w:rPr>
        <w:t>11. Охарактеризуйте основные подходы к пониманию личности в советской</w:t>
      </w:r>
      <w:r w:rsidRPr="00AC3B6C">
        <w:rPr>
          <w:sz w:val="24"/>
          <w:szCs w:val="24"/>
        </w:rPr>
        <w:br/>
        <w:t>психологии.</w:t>
      </w:r>
    </w:p>
    <w:p w:rsidR="00AC3B6C" w:rsidRPr="00AC3B6C" w:rsidRDefault="00AC3B6C" w:rsidP="00AC3B6C">
      <w:pPr>
        <w:ind w:left="720"/>
        <w:jc w:val="both"/>
        <w:rPr>
          <w:sz w:val="24"/>
          <w:szCs w:val="24"/>
        </w:rPr>
      </w:pPr>
      <w:r w:rsidRPr="00AC3B6C">
        <w:rPr>
          <w:sz w:val="24"/>
          <w:szCs w:val="24"/>
        </w:rPr>
        <w:t>12. Назовите авторов концепции отношений.</w:t>
      </w:r>
    </w:p>
    <w:p w:rsidR="00AC3B6C" w:rsidRPr="00AC3B6C" w:rsidRDefault="00AC3B6C" w:rsidP="00AC3B6C">
      <w:pPr>
        <w:ind w:left="720"/>
        <w:jc w:val="both"/>
        <w:rPr>
          <w:sz w:val="24"/>
          <w:szCs w:val="24"/>
        </w:rPr>
      </w:pPr>
      <w:r w:rsidRPr="00AC3B6C">
        <w:rPr>
          <w:sz w:val="24"/>
          <w:szCs w:val="24"/>
        </w:rPr>
        <w:t>13. Сравните определения отношений, установок, диспозиций.</w:t>
      </w:r>
    </w:p>
    <w:p w:rsidR="00AC3B6C" w:rsidRPr="00AC3B6C" w:rsidRDefault="00AC3B6C" w:rsidP="00AC3B6C">
      <w:pPr>
        <w:ind w:left="720"/>
        <w:jc w:val="both"/>
        <w:rPr>
          <w:sz w:val="24"/>
          <w:szCs w:val="24"/>
        </w:rPr>
      </w:pPr>
      <w:r w:rsidRPr="00AC3B6C">
        <w:rPr>
          <w:sz w:val="24"/>
          <w:szCs w:val="24"/>
        </w:rPr>
        <w:t>14. Расскажите об основных положениях концепции В. Н. Мясищева.</w:t>
      </w:r>
    </w:p>
    <w:p w:rsidR="00AC3B6C" w:rsidRPr="00AC3B6C" w:rsidRDefault="00AC3B6C" w:rsidP="00AC3B6C">
      <w:pPr>
        <w:ind w:left="720"/>
        <w:jc w:val="both"/>
        <w:rPr>
          <w:sz w:val="24"/>
          <w:szCs w:val="24"/>
        </w:rPr>
      </w:pPr>
      <w:r w:rsidRPr="00AC3B6C">
        <w:rPr>
          <w:sz w:val="24"/>
          <w:szCs w:val="24"/>
        </w:rPr>
        <w:t>15. Раскройте сущность понимания процесса развития личности в</w:t>
      </w:r>
      <w:r w:rsidRPr="00AC3B6C">
        <w:rPr>
          <w:sz w:val="24"/>
          <w:szCs w:val="24"/>
        </w:rPr>
        <w:br/>
        <w:t xml:space="preserve">концепциях А. Ф. Лазурского, В. С. Мерлина, В. Н. </w:t>
      </w:r>
      <w:proofErr w:type="gramStart"/>
      <w:r w:rsidRPr="00AC3B6C">
        <w:rPr>
          <w:sz w:val="24"/>
          <w:szCs w:val="24"/>
        </w:rPr>
        <w:t>Мясищева,</w:t>
      </w:r>
      <w:r w:rsidRPr="00AC3B6C">
        <w:rPr>
          <w:sz w:val="24"/>
          <w:szCs w:val="24"/>
        </w:rPr>
        <w:br/>
        <w:t>А.</w:t>
      </w:r>
      <w:proofErr w:type="gramEnd"/>
      <w:r w:rsidRPr="00AC3B6C">
        <w:rPr>
          <w:sz w:val="24"/>
          <w:szCs w:val="24"/>
        </w:rPr>
        <w:t xml:space="preserve"> Н. Леонтьева.</w:t>
      </w:r>
    </w:p>
    <w:p w:rsidR="00AC3B6C" w:rsidRPr="00AC3B6C" w:rsidRDefault="00AC3B6C" w:rsidP="00AC3B6C">
      <w:pPr>
        <w:ind w:left="720"/>
        <w:jc w:val="both"/>
        <w:rPr>
          <w:sz w:val="24"/>
          <w:szCs w:val="24"/>
        </w:rPr>
      </w:pPr>
      <w:r w:rsidRPr="00AC3B6C">
        <w:rPr>
          <w:sz w:val="24"/>
          <w:szCs w:val="24"/>
        </w:rPr>
        <w:t>16. Что такое интегральная индивидуальность? Какой концепцией</w:t>
      </w:r>
      <w:r w:rsidRPr="00AC3B6C">
        <w:rPr>
          <w:sz w:val="24"/>
          <w:szCs w:val="24"/>
        </w:rPr>
        <w:br/>
        <w:t>она представлена?</w:t>
      </w:r>
    </w:p>
    <w:p w:rsidR="00AC3B6C" w:rsidRPr="00AC3B6C" w:rsidRDefault="00AC3B6C" w:rsidP="00AC3B6C">
      <w:pPr>
        <w:ind w:left="720"/>
        <w:jc w:val="both"/>
        <w:rPr>
          <w:sz w:val="24"/>
          <w:szCs w:val="24"/>
        </w:rPr>
      </w:pPr>
      <w:r w:rsidRPr="00AC3B6C">
        <w:rPr>
          <w:sz w:val="24"/>
          <w:szCs w:val="24"/>
        </w:rPr>
        <w:t xml:space="preserve">17. Раскройте сущность </w:t>
      </w:r>
      <w:proofErr w:type="spellStart"/>
      <w:r w:rsidRPr="00AC3B6C">
        <w:rPr>
          <w:sz w:val="24"/>
          <w:szCs w:val="24"/>
        </w:rPr>
        <w:t>деятельностного</w:t>
      </w:r>
      <w:proofErr w:type="spellEnd"/>
      <w:r w:rsidRPr="00AC3B6C">
        <w:rPr>
          <w:sz w:val="24"/>
          <w:szCs w:val="24"/>
        </w:rPr>
        <w:t xml:space="preserve"> подхода как основного под</w:t>
      </w:r>
      <w:r w:rsidRPr="00AC3B6C">
        <w:rPr>
          <w:sz w:val="24"/>
          <w:szCs w:val="24"/>
        </w:rPr>
        <w:softHyphen/>
        <w:t>-</w:t>
      </w:r>
      <w:r w:rsidRPr="00AC3B6C">
        <w:rPr>
          <w:sz w:val="24"/>
          <w:szCs w:val="24"/>
        </w:rPr>
        <w:br/>
        <w:t>хода к пониманию личности в советской психологии.</w:t>
      </w:r>
    </w:p>
    <w:p w:rsidR="00AC3B6C" w:rsidRPr="00AC3B6C" w:rsidRDefault="00AC3B6C" w:rsidP="00AC3B6C">
      <w:pPr>
        <w:ind w:left="720"/>
        <w:jc w:val="both"/>
        <w:rPr>
          <w:sz w:val="24"/>
          <w:szCs w:val="24"/>
        </w:rPr>
      </w:pPr>
      <w:r w:rsidRPr="00AC3B6C">
        <w:rPr>
          <w:sz w:val="24"/>
          <w:szCs w:val="24"/>
        </w:rPr>
        <w:t xml:space="preserve">18. Расскажите об основных представителях </w:t>
      </w:r>
      <w:proofErr w:type="spellStart"/>
      <w:r w:rsidRPr="00AC3B6C">
        <w:rPr>
          <w:sz w:val="24"/>
          <w:szCs w:val="24"/>
        </w:rPr>
        <w:t>деятельностного</w:t>
      </w:r>
      <w:proofErr w:type="spellEnd"/>
      <w:r w:rsidRPr="00AC3B6C">
        <w:rPr>
          <w:sz w:val="24"/>
          <w:szCs w:val="24"/>
        </w:rPr>
        <w:t xml:space="preserve"> подхода.</w:t>
      </w:r>
    </w:p>
    <w:p w:rsidR="00AC3B6C" w:rsidRPr="00AC3B6C" w:rsidRDefault="00AC3B6C" w:rsidP="00AC3B6C">
      <w:pPr>
        <w:ind w:left="720"/>
        <w:jc w:val="both"/>
        <w:rPr>
          <w:sz w:val="24"/>
          <w:szCs w:val="24"/>
        </w:rPr>
      </w:pPr>
      <w:r w:rsidRPr="00AC3B6C">
        <w:rPr>
          <w:sz w:val="24"/>
          <w:szCs w:val="24"/>
        </w:rPr>
        <w:t>Раскройте основные идеи концепции личности А. Н. Леонтьева.</w:t>
      </w:r>
    </w:p>
    <w:p w:rsidR="00AC3B6C" w:rsidRPr="00AC3B6C" w:rsidRDefault="00AC3B6C" w:rsidP="00AC3B6C">
      <w:pPr>
        <w:ind w:left="720"/>
        <w:jc w:val="both"/>
        <w:rPr>
          <w:sz w:val="24"/>
          <w:szCs w:val="24"/>
        </w:rPr>
      </w:pPr>
      <w:r w:rsidRPr="00AC3B6C">
        <w:rPr>
          <w:sz w:val="24"/>
          <w:szCs w:val="24"/>
        </w:rPr>
        <w:t>Назовите основные заслуги Б. Г. Ананьева.</w:t>
      </w:r>
    </w:p>
    <w:p w:rsidR="00AC3B6C" w:rsidRPr="00AC3B6C" w:rsidRDefault="00AC3B6C" w:rsidP="00AC3B6C">
      <w:pPr>
        <w:ind w:left="720"/>
        <w:jc w:val="both"/>
        <w:rPr>
          <w:sz w:val="24"/>
          <w:szCs w:val="24"/>
        </w:rPr>
      </w:pPr>
      <w:r w:rsidRPr="00AC3B6C">
        <w:rPr>
          <w:sz w:val="24"/>
          <w:szCs w:val="24"/>
        </w:rPr>
        <w:t>19. Как вы понимаете структуру личности, предложенную Д. А. Леон</w:t>
      </w:r>
      <w:r w:rsidRPr="00AC3B6C">
        <w:rPr>
          <w:sz w:val="24"/>
          <w:szCs w:val="24"/>
        </w:rPr>
        <w:softHyphen/>
      </w:r>
      <w:r w:rsidRPr="00AC3B6C">
        <w:rPr>
          <w:sz w:val="24"/>
          <w:szCs w:val="24"/>
        </w:rPr>
        <w:br/>
      </w:r>
      <w:proofErr w:type="spellStart"/>
      <w:r w:rsidRPr="00AC3B6C">
        <w:rPr>
          <w:sz w:val="24"/>
          <w:szCs w:val="24"/>
        </w:rPr>
        <w:t>тьевым</w:t>
      </w:r>
      <w:proofErr w:type="spellEnd"/>
      <w:r w:rsidRPr="00AC3B6C">
        <w:rPr>
          <w:sz w:val="24"/>
          <w:szCs w:val="24"/>
        </w:rPr>
        <w:t>?</w:t>
      </w:r>
    </w:p>
    <w:p w:rsidR="00AC3B6C" w:rsidRPr="00AC3B6C" w:rsidRDefault="00AC3B6C" w:rsidP="00AC3B6C">
      <w:pPr>
        <w:ind w:left="720"/>
        <w:jc w:val="both"/>
        <w:rPr>
          <w:sz w:val="24"/>
          <w:szCs w:val="24"/>
        </w:rPr>
      </w:pPr>
      <w:r w:rsidRPr="00AC3B6C">
        <w:rPr>
          <w:sz w:val="24"/>
          <w:szCs w:val="24"/>
        </w:rPr>
        <w:t>20. Почему концепция С. Л. Рубинштейна легла в основу деятельно</w:t>
      </w:r>
      <w:r w:rsidRPr="00AC3B6C">
        <w:rPr>
          <w:sz w:val="24"/>
          <w:szCs w:val="24"/>
        </w:rPr>
        <w:softHyphen/>
        <w:t>-</w:t>
      </w:r>
      <w:r w:rsidRPr="00AC3B6C">
        <w:rPr>
          <w:sz w:val="24"/>
          <w:szCs w:val="24"/>
        </w:rPr>
        <w:br/>
      </w:r>
      <w:proofErr w:type="spellStart"/>
      <w:r w:rsidRPr="00AC3B6C">
        <w:rPr>
          <w:sz w:val="24"/>
          <w:szCs w:val="24"/>
        </w:rPr>
        <w:t>стного</w:t>
      </w:r>
      <w:proofErr w:type="spellEnd"/>
      <w:r w:rsidRPr="00AC3B6C">
        <w:rPr>
          <w:sz w:val="24"/>
          <w:szCs w:val="24"/>
        </w:rPr>
        <w:t xml:space="preserve"> подхода?</w:t>
      </w:r>
    </w:p>
    <w:p w:rsidR="00AC3B6C" w:rsidRPr="00AC3B6C" w:rsidRDefault="00AC3B6C" w:rsidP="00AC3B6C">
      <w:pPr>
        <w:ind w:left="720"/>
        <w:jc w:val="both"/>
        <w:rPr>
          <w:sz w:val="24"/>
          <w:szCs w:val="24"/>
        </w:rPr>
      </w:pPr>
      <w:r w:rsidRPr="00AC3B6C">
        <w:rPr>
          <w:sz w:val="24"/>
          <w:szCs w:val="24"/>
        </w:rPr>
        <w:t>21. Кем представлена диспозиционная теория личности в советской</w:t>
      </w:r>
      <w:r w:rsidRPr="00AC3B6C">
        <w:rPr>
          <w:sz w:val="24"/>
          <w:szCs w:val="24"/>
        </w:rPr>
        <w:br/>
        <w:t>психологической науке?</w:t>
      </w:r>
    </w:p>
    <w:p w:rsidR="00AC3B6C" w:rsidRPr="00AC3B6C" w:rsidRDefault="00AC3B6C" w:rsidP="00AC3B6C">
      <w:pPr>
        <w:ind w:left="720"/>
        <w:jc w:val="both"/>
        <w:rPr>
          <w:sz w:val="24"/>
          <w:szCs w:val="24"/>
        </w:rPr>
      </w:pPr>
      <w:r w:rsidRPr="00AC3B6C">
        <w:rPr>
          <w:sz w:val="24"/>
          <w:szCs w:val="24"/>
        </w:rPr>
        <w:t xml:space="preserve">22. Кто является автором структурной концепции личности? </w:t>
      </w:r>
      <w:proofErr w:type="spellStart"/>
      <w:r w:rsidRPr="00AC3B6C">
        <w:rPr>
          <w:sz w:val="24"/>
          <w:szCs w:val="24"/>
        </w:rPr>
        <w:t>Расска</w:t>
      </w:r>
      <w:proofErr w:type="spellEnd"/>
      <w:r w:rsidRPr="00AC3B6C">
        <w:rPr>
          <w:sz w:val="24"/>
          <w:szCs w:val="24"/>
        </w:rPr>
        <w:softHyphen/>
      </w:r>
      <w:r w:rsidRPr="00AC3B6C">
        <w:rPr>
          <w:sz w:val="24"/>
          <w:szCs w:val="24"/>
        </w:rPr>
        <w:br/>
        <w:t>жите о ней.</w:t>
      </w:r>
    </w:p>
    <w:p w:rsidR="00AC3B6C" w:rsidRPr="00AC3B6C" w:rsidRDefault="00AC3B6C" w:rsidP="00AC3B6C">
      <w:pPr>
        <w:ind w:left="720"/>
        <w:jc w:val="both"/>
        <w:rPr>
          <w:sz w:val="24"/>
          <w:szCs w:val="24"/>
        </w:rPr>
      </w:pPr>
      <w:r w:rsidRPr="00AC3B6C">
        <w:rPr>
          <w:sz w:val="24"/>
          <w:szCs w:val="24"/>
        </w:rPr>
        <w:t>23. Раскройте понимание личности в концепции индивидуальной</w:t>
      </w:r>
      <w:r w:rsidRPr="00AC3B6C">
        <w:rPr>
          <w:sz w:val="24"/>
          <w:szCs w:val="24"/>
        </w:rPr>
        <w:br/>
        <w:t>интегральности В. С. Мерлина.</w:t>
      </w:r>
    </w:p>
    <w:p w:rsidR="00AC3B6C" w:rsidRPr="00AC3B6C" w:rsidRDefault="00AC3B6C" w:rsidP="00AC3B6C">
      <w:pPr>
        <w:ind w:left="720"/>
        <w:jc w:val="both"/>
        <w:rPr>
          <w:sz w:val="24"/>
          <w:szCs w:val="24"/>
        </w:rPr>
      </w:pPr>
      <w:r w:rsidRPr="00AC3B6C">
        <w:rPr>
          <w:sz w:val="24"/>
          <w:szCs w:val="24"/>
        </w:rPr>
        <w:t>24. Что понимал под личностью А. Г. Ковалев?</w:t>
      </w:r>
    </w:p>
    <w:p w:rsidR="00AC3B6C" w:rsidRPr="00AC3B6C" w:rsidRDefault="00AC3B6C" w:rsidP="00AC3B6C">
      <w:pPr>
        <w:shd w:val="clear" w:color="auto" w:fill="FFFFFF"/>
        <w:tabs>
          <w:tab w:val="left" w:pos="413"/>
        </w:tabs>
        <w:spacing w:before="43" w:line="230" w:lineRule="exact"/>
        <w:ind w:left="720"/>
        <w:jc w:val="both"/>
        <w:rPr>
          <w:color w:val="000000"/>
          <w:sz w:val="22"/>
          <w:szCs w:val="22"/>
        </w:rPr>
      </w:pPr>
    </w:p>
    <w:p w:rsidR="00AC3B6C" w:rsidRPr="00AC3B6C" w:rsidRDefault="00AC3B6C" w:rsidP="00AC3B6C"/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Default="00AC3B6C" w:rsidP="0076573D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  <w:r w:rsidRPr="00AC3B6C">
        <w:rPr>
          <w:b/>
          <w:color w:val="000000"/>
          <w:spacing w:val="-6"/>
          <w:sz w:val="28"/>
          <w:szCs w:val="28"/>
        </w:rPr>
        <w:lastRenderedPageBreak/>
        <w:t>Литература:</w:t>
      </w:r>
    </w:p>
    <w:p w:rsidR="00AC3B6C" w:rsidRPr="00AC3B6C" w:rsidRDefault="00AC3B6C" w:rsidP="00AC3B6C">
      <w:pPr>
        <w:widowControl/>
        <w:tabs>
          <w:tab w:val="left" w:pos="318"/>
        </w:tabs>
        <w:autoSpaceDE/>
        <w:autoSpaceDN/>
        <w:adjustRightInd/>
        <w:jc w:val="both"/>
        <w:rPr>
          <w:sz w:val="24"/>
          <w:szCs w:val="24"/>
        </w:rPr>
      </w:pPr>
      <w:r w:rsidRPr="00AC3B6C">
        <w:rPr>
          <w:sz w:val="24"/>
          <w:szCs w:val="24"/>
        </w:rPr>
        <w:t>1 .</w:t>
      </w:r>
      <w:r w:rsidRPr="00AC3B6C">
        <w:rPr>
          <w:sz w:val="24"/>
          <w:szCs w:val="24"/>
        </w:rPr>
        <w:tab/>
        <w:t xml:space="preserve">Елисеев О.П. Практикум по психологии личности. </w:t>
      </w:r>
      <w:proofErr w:type="gramStart"/>
      <w:r w:rsidRPr="00AC3B6C">
        <w:rPr>
          <w:sz w:val="24"/>
          <w:szCs w:val="24"/>
        </w:rPr>
        <w:t>СПб.,</w:t>
      </w:r>
      <w:proofErr w:type="gramEnd"/>
      <w:r w:rsidRPr="00AC3B6C">
        <w:rPr>
          <w:sz w:val="24"/>
          <w:szCs w:val="24"/>
        </w:rPr>
        <w:t xml:space="preserve"> 2011.</w:t>
      </w:r>
    </w:p>
    <w:p w:rsidR="00AC3B6C" w:rsidRPr="00AC3B6C" w:rsidRDefault="00AC3B6C" w:rsidP="00AC3B6C">
      <w:pPr>
        <w:widowControl/>
        <w:tabs>
          <w:tab w:val="left" w:pos="318"/>
        </w:tabs>
        <w:autoSpaceDE/>
        <w:autoSpaceDN/>
        <w:adjustRightInd/>
        <w:jc w:val="both"/>
        <w:rPr>
          <w:sz w:val="24"/>
          <w:szCs w:val="24"/>
        </w:rPr>
      </w:pPr>
      <w:r w:rsidRPr="00AC3B6C">
        <w:rPr>
          <w:sz w:val="24"/>
          <w:szCs w:val="24"/>
        </w:rPr>
        <w:t>2.</w:t>
      </w:r>
      <w:r w:rsidRPr="00AC3B6C">
        <w:rPr>
          <w:sz w:val="24"/>
          <w:szCs w:val="24"/>
        </w:rPr>
        <w:tab/>
      </w:r>
      <w:proofErr w:type="spellStart"/>
      <w:r w:rsidRPr="00AC3B6C">
        <w:rPr>
          <w:sz w:val="24"/>
          <w:szCs w:val="24"/>
        </w:rPr>
        <w:t>Реан</w:t>
      </w:r>
      <w:proofErr w:type="spellEnd"/>
      <w:r w:rsidRPr="00AC3B6C">
        <w:rPr>
          <w:sz w:val="24"/>
          <w:szCs w:val="24"/>
        </w:rPr>
        <w:t xml:space="preserve"> А.А. Психология личности. Социализация, поведение, общение. </w:t>
      </w:r>
      <w:proofErr w:type="gramStart"/>
      <w:r w:rsidRPr="00AC3B6C">
        <w:rPr>
          <w:sz w:val="24"/>
          <w:szCs w:val="24"/>
        </w:rPr>
        <w:t>СПб.,</w:t>
      </w:r>
      <w:proofErr w:type="gramEnd"/>
      <w:r w:rsidRPr="00AC3B6C">
        <w:rPr>
          <w:sz w:val="24"/>
          <w:szCs w:val="24"/>
        </w:rPr>
        <w:t xml:space="preserve"> 2014.</w:t>
      </w:r>
    </w:p>
    <w:p w:rsidR="00AC3B6C" w:rsidRPr="00AC3B6C" w:rsidRDefault="00AC3B6C" w:rsidP="00AC3B6C">
      <w:pPr>
        <w:widowControl/>
        <w:tabs>
          <w:tab w:val="left" w:pos="318"/>
        </w:tabs>
        <w:autoSpaceDE/>
        <w:autoSpaceDN/>
        <w:adjustRightInd/>
        <w:jc w:val="both"/>
        <w:rPr>
          <w:sz w:val="24"/>
          <w:szCs w:val="24"/>
        </w:rPr>
      </w:pPr>
      <w:r w:rsidRPr="00AC3B6C">
        <w:rPr>
          <w:sz w:val="24"/>
          <w:szCs w:val="24"/>
        </w:rPr>
        <w:t xml:space="preserve">3. </w:t>
      </w:r>
      <w:proofErr w:type="spellStart"/>
      <w:r w:rsidRPr="00AC3B6C">
        <w:rPr>
          <w:sz w:val="24"/>
          <w:szCs w:val="24"/>
        </w:rPr>
        <w:t>Слотина</w:t>
      </w:r>
      <w:proofErr w:type="spellEnd"/>
      <w:r w:rsidRPr="00AC3B6C">
        <w:rPr>
          <w:sz w:val="24"/>
          <w:szCs w:val="24"/>
        </w:rPr>
        <w:t xml:space="preserve"> Т.В. Психология личности: Учебное пособие. </w:t>
      </w:r>
      <w:proofErr w:type="gramStart"/>
      <w:r w:rsidRPr="00AC3B6C">
        <w:rPr>
          <w:sz w:val="24"/>
          <w:szCs w:val="24"/>
        </w:rPr>
        <w:t>СПб.,</w:t>
      </w:r>
      <w:proofErr w:type="gramEnd"/>
      <w:r w:rsidRPr="00AC3B6C">
        <w:rPr>
          <w:sz w:val="24"/>
          <w:szCs w:val="24"/>
        </w:rPr>
        <w:t xml:space="preserve"> 2015.</w:t>
      </w:r>
    </w:p>
    <w:p w:rsidR="00AC3B6C" w:rsidRPr="00AC3B6C" w:rsidRDefault="00AC3B6C" w:rsidP="00AC3B6C">
      <w:pPr>
        <w:widowControl/>
        <w:tabs>
          <w:tab w:val="left" w:pos="318"/>
        </w:tabs>
        <w:autoSpaceDE/>
        <w:autoSpaceDN/>
        <w:adjustRightInd/>
        <w:jc w:val="both"/>
        <w:rPr>
          <w:sz w:val="24"/>
          <w:szCs w:val="24"/>
        </w:rPr>
      </w:pPr>
      <w:r w:rsidRPr="00AC3B6C">
        <w:rPr>
          <w:sz w:val="24"/>
          <w:szCs w:val="24"/>
        </w:rPr>
        <w:t xml:space="preserve">4. </w:t>
      </w:r>
      <w:proofErr w:type="spellStart"/>
      <w:r w:rsidRPr="00AC3B6C">
        <w:rPr>
          <w:sz w:val="24"/>
          <w:szCs w:val="24"/>
        </w:rPr>
        <w:t>Абульханова-Славская</w:t>
      </w:r>
      <w:proofErr w:type="spellEnd"/>
      <w:r w:rsidRPr="00AC3B6C">
        <w:rPr>
          <w:sz w:val="24"/>
          <w:szCs w:val="24"/>
        </w:rPr>
        <w:t xml:space="preserve"> К.А. Психология и сознания личности. М., 2010.</w:t>
      </w:r>
    </w:p>
    <w:p w:rsidR="00AC3B6C" w:rsidRDefault="00AC3B6C" w:rsidP="00AC3B6C">
      <w:pPr>
        <w:shd w:val="clear" w:color="auto" w:fill="FFFFFF"/>
        <w:spacing w:before="10"/>
        <w:jc w:val="both"/>
        <w:rPr>
          <w:sz w:val="24"/>
          <w:szCs w:val="24"/>
        </w:rPr>
      </w:pPr>
      <w:r w:rsidRPr="00AC3B6C">
        <w:rPr>
          <w:sz w:val="24"/>
          <w:szCs w:val="24"/>
        </w:rPr>
        <w:t>5. Орлов А.Б. Психология личности и сущности человека: Парадигмы, проекции, практики: Учебное пособие. М., 2012.</w:t>
      </w:r>
    </w:p>
    <w:p w:rsidR="00AC3B6C" w:rsidRDefault="00AC3B6C" w:rsidP="00AC3B6C">
      <w:pPr>
        <w:shd w:val="clear" w:color="auto" w:fill="FFFFFF"/>
        <w:spacing w:before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AC3B6C">
        <w:rPr>
          <w:sz w:val="24"/>
          <w:szCs w:val="24"/>
        </w:rPr>
        <w:t xml:space="preserve">Аверин В. А. Психология личности: Учебное пособие. </w:t>
      </w:r>
      <w:proofErr w:type="gramStart"/>
      <w:r w:rsidRPr="00AC3B6C">
        <w:rPr>
          <w:sz w:val="24"/>
          <w:szCs w:val="24"/>
        </w:rPr>
        <w:t>СПб.,</w:t>
      </w:r>
      <w:proofErr w:type="gramEnd"/>
      <w:r w:rsidRPr="00AC3B6C">
        <w:rPr>
          <w:sz w:val="24"/>
          <w:szCs w:val="24"/>
        </w:rPr>
        <w:t xml:space="preserve"> 2001.</w:t>
      </w:r>
    </w:p>
    <w:p w:rsidR="00AC3B6C" w:rsidRDefault="00AC3B6C" w:rsidP="00AC3B6C">
      <w:pPr>
        <w:shd w:val="clear" w:color="auto" w:fill="FFFFFF"/>
        <w:spacing w:before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AC3B6C">
        <w:rPr>
          <w:sz w:val="24"/>
          <w:szCs w:val="24"/>
        </w:rPr>
        <w:t>Мельник С.Н. Психология личности. Дальневосточный государственный университет. Владивосток 2004 г.</w:t>
      </w:r>
    </w:p>
    <w:p w:rsidR="00AC3B6C" w:rsidRDefault="00AC3B6C" w:rsidP="00AC3B6C">
      <w:pPr>
        <w:shd w:val="clear" w:color="auto" w:fill="FFFFFF"/>
        <w:spacing w:before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AC3B6C">
        <w:rPr>
          <w:sz w:val="24"/>
          <w:szCs w:val="24"/>
        </w:rPr>
        <w:t>Гусева Т.И. Психология личности. Серия шпаргалки.</w:t>
      </w:r>
    </w:p>
    <w:p w:rsidR="00AC3B6C" w:rsidRDefault="00AC3B6C" w:rsidP="00AC3B6C">
      <w:pPr>
        <w:shd w:val="clear" w:color="auto" w:fill="FFFFFF"/>
        <w:spacing w:before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AC3B6C">
        <w:rPr>
          <w:sz w:val="24"/>
          <w:szCs w:val="24"/>
        </w:rPr>
        <w:t xml:space="preserve">Поликарпов Г.А., </w:t>
      </w:r>
      <w:proofErr w:type="spellStart"/>
      <w:r w:rsidRPr="00AC3B6C">
        <w:rPr>
          <w:sz w:val="24"/>
          <w:szCs w:val="24"/>
        </w:rPr>
        <w:t>Ксенда</w:t>
      </w:r>
      <w:proofErr w:type="spellEnd"/>
      <w:r w:rsidRPr="00AC3B6C">
        <w:rPr>
          <w:sz w:val="24"/>
          <w:szCs w:val="24"/>
        </w:rPr>
        <w:t xml:space="preserve"> О.Г. Психология личности – курс лекций. БГУ. Минск 2015 г.</w:t>
      </w:r>
    </w:p>
    <w:p w:rsidR="00AC3B6C" w:rsidRDefault="00AC3B6C" w:rsidP="00AC3B6C">
      <w:pPr>
        <w:shd w:val="clear" w:color="auto" w:fill="FFFFFF"/>
        <w:spacing w:before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AC3B6C">
        <w:rPr>
          <w:sz w:val="24"/>
          <w:szCs w:val="24"/>
        </w:rPr>
        <w:t xml:space="preserve">А. </w:t>
      </w:r>
      <w:proofErr w:type="spellStart"/>
      <w:r w:rsidRPr="00AC3B6C">
        <w:rPr>
          <w:sz w:val="24"/>
          <w:szCs w:val="24"/>
        </w:rPr>
        <w:t>Фернхем</w:t>
      </w:r>
      <w:proofErr w:type="spellEnd"/>
      <w:r w:rsidRPr="00AC3B6C">
        <w:rPr>
          <w:sz w:val="24"/>
          <w:szCs w:val="24"/>
        </w:rPr>
        <w:t xml:space="preserve">, П. </w:t>
      </w:r>
      <w:proofErr w:type="spellStart"/>
      <w:r w:rsidRPr="00AC3B6C">
        <w:rPr>
          <w:sz w:val="24"/>
          <w:szCs w:val="24"/>
        </w:rPr>
        <w:t>Хейвен</w:t>
      </w:r>
      <w:proofErr w:type="spellEnd"/>
      <w:r w:rsidRPr="00AC3B6C">
        <w:rPr>
          <w:sz w:val="24"/>
          <w:szCs w:val="24"/>
        </w:rPr>
        <w:t xml:space="preserve">. Личность и социальное поведение. – </w:t>
      </w:r>
      <w:proofErr w:type="gramStart"/>
      <w:r w:rsidRPr="00AC3B6C">
        <w:rPr>
          <w:sz w:val="24"/>
          <w:szCs w:val="24"/>
        </w:rPr>
        <w:t>СПб.:</w:t>
      </w:r>
      <w:proofErr w:type="gramEnd"/>
      <w:r w:rsidRPr="00AC3B6C">
        <w:rPr>
          <w:sz w:val="24"/>
          <w:szCs w:val="24"/>
        </w:rPr>
        <w:t xml:space="preserve"> Питер, 2001.– 368 с.</w:t>
      </w:r>
    </w:p>
    <w:p w:rsidR="00AC3B6C" w:rsidRPr="00AC3B6C" w:rsidRDefault="00AC3B6C" w:rsidP="00AC3B6C">
      <w:pPr>
        <w:shd w:val="clear" w:color="auto" w:fill="FFFFFF"/>
        <w:spacing w:before="10"/>
        <w:jc w:val="both"/>
        <w:rPr>
          <w:b/>
          <w:color w:val="000000"/>
          <w:spacing w:val="-6"/>
          <w:sz w:val="28"/>
          <w:szCs w:val="28"/>
        </w:rPr>
      </w:pPr>
      <w:r>
        <w:rPr>
          <w:sz w:val="24"/>
          <w:szCs w:val="24"/>
        </w:rPr>
        <w:t xml:space="preserve">11. </w:t>
      </w:r>
      <w:r w:rsidRPr="00AC3B6C">
        <w:rPr>
          <w:sz w:val="24"/>
          <w:szCs w:val="24"/>
        </w:rPr>
        <w:t xml:space="preserve">Белинская Е.П., </w:t>
      </w:r>
      <w:proofErr w:type="spellStart"/>
      <w:r w:rsidRPr="00AC3B6C">
        <w:rPr>
          <w:sz w:val="24"/>
          <w:szCs w:val="24"/>
        </w:rPr>
        <w:t>Тихомандрицкая</w:t>
      </w:r>
      <w:proofErr w:type="spellEnd"/>
      <w:r w:rsidRPr="00AC3B6C">
        <w:rPr>
          <w:sz w:val="24"/>
          <w:szCs w:val="24"/>
        </w:rPr>
        <w:t xml:space="preserve"> О.А. Социальная психология личности: Учебное пособие для вузов. - М., 2001.- 300 с.</w:t>
      </w:r>
    </w:p>
    <w:p w:rsidR="0076573D" w:rsidRDefault="0076573D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76573D" w:rsidRDefault="00AC3B6C" w:rsidP="0076573D">
      <w:pPr>
        <w:shd w:val="clear" w:color="auto" w:fill="FFFFFF"/>
        <w:tabs>
          <w:tab w:val="center" w:pos="4677"/>
        </w:tabs>
        <w:spacing w:before="10"/>
        <w:jc w:val="center"/>
        <w:rPr>
          <w:b/>
          <w:color w:val="000000"/>
          <w:spacing w:val="-6"/>
          <w:sz w:val="28"/>
          <w:szCs w:val="28"/>
        </w:rPr>
      </w:pPr>
      <w:bookmarkStart w:id="0" w:name="_GoBack"/>
      <w:r w:rsidRPr="00AC3B6C">
        <w:rPr>
          <w:b/>
          <w:color w:val="000000"/>
          <w:spacing w:val="-6"/>
          <w:sz w:val="28"/>
          <w:szCs w:val="28"/>
        </w:rPr>
        <w:t>Критерии выставления оценок:</w:t>
      </w:r>
    </w:p>
    <w:bookmarkEnd w:id="0"/>
    <w:p w:rsidR="0076573D" w:rsidRDefault="0076573D" w:rsidP="0076573D">
      <w:pPr>
        <w:shd w:val="clear" w:color="auto" w:fill="FFFFFF"/>
        <w:spacing w:before="10"/>
        <w:rPr>
          <w:b/>
          <w:color w:val="000000"/>
          <w:spacing w:val="-6"/>
          <w:sz w:val="28"/>
          <w:szCs w:val="28"/>
        </w:rPr>
      </w:pPr>
    </w:p>
    <w:p w:rsidR="0076573D" w:rsidRPr="0076573D" w:rsidRDefault="0076573D" w:rsidP="0076573D">
      <w:pPr>
        <w:shd w:val="clear" w:color="auto" w:fill="FFFFFF"/>
        <w:spacing w:before="10"/>
        <w:rPr>
          <w:b/>
          <w:color w:val="000000"/>
          <w:spacing w:val="-6"/>
          <w:sz w:val="28"/>
          <w:szCs w:val="28"/>
        </w:rPr>
      </w:pPr>
      <w:r w:rsidRPr="0076573D">
        <w:rPr>
          <w:b/>
          <w:color w:val="000000"/>
          <w:spacing w:val="-6"/>
          <w:sz w:val="28"/>
          <w:szCs w:val="28"/>
        </w:rPr>
        <w:t>Ниже приведены минимальные оценки в процентах:</w:t>
      </w:r>
    </w:p>
    <w:p w:rsidR="0076573D" w:rsidRPr="0076573D" w:rsidRDefault="0076573D" w:rsidP="0076573D">
      <w:pPr>
        <w:shd w:val="clear" w:color="auto" w:fill="FFFFFF"/>
        <w:spacing w:before="10"/>
        <w:rPr>
          <w:b/>
          <w:color w:val="000000"/>
          <w:spacing w:val="-6"/>
          <w:sz w:val="28"/>
          <w:szCs w:val="28"/>
        </w:rPr>
      </w:pPr>
      <w:r w:rsidRPr="0076573D">
        <w:rPr>
          <w:b/>
          <w:color w:val="000000"/>
          <w:spacing w:val="-6"/>
          <w:sz w:val="28"/>
          <w:szCs w:val="28"/>
        </w:rPr>
        <w:t>95% - 100%: А</w:t>
      </w:r>
      <w:r w:rsidRPr="0076573D">
        <w:rPr>
          <w:b/>
          <w:color w:val="000000"/>
          <w:spacing w:val="-6"/>
          <w:sz w:val="28"/>
          <w:szCs w:val="28"/>
        </w:rPr>
        <w:tab/>
      </w:r>
      <w:r w:rsidRPr="0076573D">
        <w:rPr>
          <w:b/>
          <w:color w:val="000000"/>
          <w:spacing w:val="-6"/>
          <w:sz w:val="28"/>
          <w:szCs w:val="28"/>
        </w:rPr>
        <w:tab/>
        <w:t>90% - 94%: А-</w:t>
      </w:r>
    </w:p>
    <w:p w:rsidR="0076573D" w:rsidRPr="0076573D" w:rsidRDefault="0076573D" w:rsidP="0076573D">
      <w:pPr>
        <w:shd w:val="clear" w:color="auto" w:fill="FFFFFF"/>
        <w:spacing w:before="10"/>
        <w:rPr>
          <w:b/>
          <w:color w:val="000000"/>
          <w:spacing w:val="-6"/>
          <w:sz w:val="28"/>
          <w:szCs w:val="28"/>
        </w:rPr>
      </w:pPr>
      <w:r w:rsidRPr="0076573D">
        <w:rPr>
          <w:b/>
          <w:color w:val="000000"/>
          <w:spacing w:val="-6"/>
          <w:sz w:val="28"/>
          <w:szCs w:val="28"/>
        </w:rPr>
        <w:t>85% - 89%: В+</w:t>
      </w:r>
      <w:r w:rsidRPr="0076573D">
        <w:rPr>
          <w:b/>
          <w:color w:val="000000"/>
          <w:spacing w:val="-6"/>
          <w:sz w:val="28"/>
          <w:szCs w:val="28"/>
        </w:rPr>
        <w:tab/>
      </w:r>
      <w:r w:rsidRPr="0076573D">
        <w:rPr>
          <w:b/>
          <w:color w:val="000000"/>
          <w:spacing w:val="-6"/>
          <w:sz w:val="28"/>
          <w:szCs w:val="28"/>
        </w:rPr>
        <w:tab/>
        <w:t>80% - 84%: В</w:t>
      </w:r>
      <w:r w:rsidRPr="0076573D">
        <w:rPr>
          <w:b/>
          <w:color w:val="000000"/>
          <w:spacing w:val="-6"/>
          <w:sz w:val="28"/>
          <w:szCs w:val="28"/>
        </w:rPr>
        <w:tab/>
      </w:r>
      <w:r w:rsidRPr="0076573D">
        <w:rPr>
          <w:b/>
          <w:color w:val="000000"/>
          <w:spacing w:val="-6"/>
          <w:sz w:val="28"/>
          <w:szCs w:val="28"/>
        </w:rPr>
        <w:tab/>
      </w:r>
      <w:r w:rsidRPr="0076573D">
        <w:rPr>
          <w:b/>
          <w:color w:val="000000"/>
          <w:spacing w:val="-6"/>
          <w:sz w:val="28"/>
          <w:szCs w:val="28"/>
        </w:rPr>
        <w:tab/>
        <w:t>75% - 79%: В-</w:t>
      </w:r>
    </w:p>
    <w:p w:rsidR="0076573D" w:rsidRPr="0076573D" w:rsidRDefault="0076573D" w:rsidP="0076573D">
      <w:pPr>
        <w:shd w:val="clear" w:color="auto" w:fill="FFFFFF"/>
        <w:spacing w:before="10"/>
        <w:rPr>
          <w:b/>
          <w:color w:val="000000"/>
          <w:spacing w:val="-6"/>
          <w:sz w:val="28"/>
          <w:szCs w:val="28"/>
        </w:rPr>
      </w:pPr>
      <w:r w:rsidRPr="0076573D">
        <w:rPr>
          <w:b/>
          <w:color w:val="000000"/>
          <w:spacing w:val="-6"/>
          <w:sz w:val="28"/>
          <w:szCs w:val="28"/>
        </w:rPr>
        <w:t>70% - 74%: С+</w:t>
      </w:r>
      <w:r w:rsidRPr="0076573D">
        <w:rPr>
          <w:b/>
          <w:color w:val="000000"/>
          <w:spacing w:val="-6"/>
          <w:sz w:val="28"/>
          <w:szCs w:val="28"/>
        </w:rPr>
        <w:tab/>
      </w:r>
      <w:r w:rsidRPr="0076573D">
        <w:rPr>
          <w:b/>
          <w:color w:val="000000"/>
          <w:spacing w:val="-6"/>
          <w:sz w:val="28"/>
          <w:szCs w:val="28"/>
        </w:rPr>
        <w:tab/>
        <w:t>65% - 69%: С</w:t>
      </w:r>
      <w:r w:rsidRPr="0076573D">
        <w:rPr>
          <w:b/>
          <w:color w:val="000000"/>
          <w:spacing w:val="-6"/>
          <w:sz w:val="28"/>
          <w:szCs w:val="28"/>
        </w:rPr>
        <w:tab/>
      </w:r>
      <w:r w:rsidRPr="0076573D">
        <w:rPr>
          <w:b/>
          <w:color w:val="000000"/>
          <w:spacing w:val="-6"/>
          <w:sz w:val="28"/>
          <w:szCs w:val="28"/>
        </w:rPr>
        <w:tab/>
      </w:r>
      <w:r w:rsidRPr="0076573D">
        <w:rPr>
          <w:b/>
          <w:color w:val="000000"/>
          <w:spacing w:val="-6"/>
          <w:sz w:val="28"/>
          <w:szCs w:val="28"/>
        </w:rPr>
        <w:tab/>
        <w:t>60% - 64%: С-</w:t>
      </w:r>
    </w:p>
    <w:p w:rsidR="00AC3B6C" w:rsidRPr="00AC3B6C" w:rsidRDefault="0076573D" w:rsidP="0076573D">
      <w:pPr>
        <w:shd w:val="clear" w:color="auto" w:fill="FFFFFF"/>
        <w:spacing w:before="10"/>
        <w:rPr>
          <w:b/>
          <w:color w:val="000000"/>
          <w:spacing w:val="-6"/>
          <w:sz w:val="28"/>
          <w:szCs w:val="28"/>
        </w:rPr>
      </w:pPr>
      <w:r w:rsidRPr="0076573D">
        <w:rPr>
          <w:b/>
          <w:color w:val="000000"/>
          <w:spacing w:val="-6"/>
          <w:sz w:val="28"/>
          <w:szCs w:val="28"/>
        </w:rPr>
        <w:t>55% - 59%: D+</w:t>
      </w:r>
      <w:r w:rsidRPr="0076573D">
        <w:rPr>
          <w:b/>
          <w:color w:val="000000"/>
          <w:spacing w:val="-6"/>
          <w:sz w:val="28"/>
          <w:szCs w:val="28"/>
        </w:rPr>
        <w:tab/>
      </w:r>
      <w:r w:rsidRPr="0076573D">
        <w:rPr>
          <w:b/>
          <w:color w:val="000000"/>
          <w:spacing w:val="-6"/>
          <w:sz w:val="28"/>
          <w:szCs w:val="28"/>
        </w:rPr>
        <w:tab/>
        <w:t>50% - 54%: D-</w:t>
      </w:r>
      <w:r w:rsidRPr="0076573D">
        <w:rPr>
          <w:b/>
          <w:color w:val="000000"/>
          <w:spacing w:val="-6"/>
          <w:sz w:val="28"/>
          <w:szCs w:val="28"/>
        </w:rPr>
        <w:tab/>
      </w:r>
      <w:r w:rsidRPr="0076573D">
        <w:rPr>
          <w:b/>
          <w:color w:val="000000"/>
          <w:spacing w:val="-6"/>
          <w:sz w:val="28"/>
          <w:szCs w:val="28"/>
        </w:rPr>
        <w:tab/>
      </w:r>
      <w:r>
        <w:rPr>
          <w:b/>
          <w:color w:val="000000"/>
          <w:spacing w:val="-6"/>
          <w:sz w:val="28"/>
          <w:szCs w:val="28"/>
        </w:rPr>
        <w:t xml:space="preserve">          </w:t>
      </w:r>
      <w:r w:rsidRPr="0076573D">
        <w:rPr>
          <w:b/>
          <w:color w:val="000000"/>
          <w:spacing w:val="-6"/>
          <w:sz w:val="28"/>
          <w:szCs w:val="28"/>
        </w:rPr>
        <w:t xml:space="preserve"> 0% -49%: F</w:t>
      </w:r>
      <w:r w:rsidR="00AC3B6C" w:rsidRPr="00AC3B6C">
        <w:rPr>
          <w:b/>
          <w:color w:val="000000"/>
          <w:spacing w:val="-6"/>
          <w:sz w:val="28"/>
          <w:szCs w:val="28"/>
        </w:rPr>
        <w:tab/>
      </w:r>
    </w:p>
    <w:p w:rsidR="00AC3B6C" w:rsidRPr="00AC3B6C" w:rsidRDefault="00AC3B6C" w:rsidP="00AC3B6C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p w:rsidR="00AC3B6C" w:rsidRDefault="00AC3B6C" w:rsidP="00091699">
      <w:pPr>
        <w:shd w:val="clear" w:color="auto" w:fill="FFFFFF"/>
        <w:spacing w:before="10"/>
        <w:jc w:val="center"/>
        <w:rPr>
          <w:b/>
          <w:color w:val="000000"/>
          <w:spacing w:val="-6"/>
          <w:sz w:val="28"/>
          <w:szCs w:val="28"/>
        </w:rPr>
      </w:pPr>
    </w:p>
    <w:sectPr w:rsidR="00AC3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A5A"/>
    <w:rsid w:val="00091699"/>
    <w:rsid w:val="003A45C2"/>
    <w:rsid w:val="0076573D"/>
    <w:rsid w:val="00854B68"/>
    <w:rsid w:val="00AC3B6C"/>
    <w:rsid w:val="00C9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C9404-86B8-4612-A2E6-7AC6986D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4</cp:revision>
  <dcterms:created xsi:type="dcterms:W3CDTF">2018-12-19T16:42:00Z</dcterms:created>
  <dcterms:modified xsi:type="dcterms:W3CDTF">2019-01-20T06:02:00Z</dcterms:modified>
</cp:coreProperties>
</file>